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D9472" w14:textId="39A50CA0" w:rsidR="005D3D1D" w:rsidRDefault="00C5436B" w:rsidP="00C5436B">
      <w:pPr>
        <w:jc w:val="right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92F0649" wp14:editId="21EF77A5">
            <wp:simplePos x="0" y="0"/>
            <wp:positionH relativeFrom="column">
              <wp:posOffset>1462405</wp:posOffset>
            </wp:positionH>
            <wp:positionV relativeFrom="paragraph">
              <wp:posOffset>-495935</wp:posOffset>
            </wp:positionV>
            <wp:extent cx="2613600" cy="824400"/>
            <wp:effectExtent l="0" t="0" r="0" b="0"/>
            <wp:wrapNone/>
            <wp:docPr id="1253036049" name="Obrázek 1" descr="Obsah obrázku Písmo, Grafika, grafický design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3036049" name="Obrázek 1" descr="Obsah obrázku Písmo, Grafika, grafický design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00" cy="8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90D4A4" w14:textId="77777777" w:rsidR="00C5436B" w:rsidRDefault="00C5436B" w:rsidP="00C5436B"/>
    <w:p w14:paraId="0659294D" w14:textId="345AAA2C" w:rsidR="00C5436B" w:rsidRDefault="00E953B5" w:rsidP="00FD72F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Institut </w:t>
      </w:r>
      <w:r w:rsidR="00C5436B" w:rsidRPr="00C5436B">
        <w:rPr>
          <w:b/>
          <w:bCs/>
          <w:sz w:val="32"/>
          <w:szCs w:val="32"/>
        </w:rPr>
        <w:t>Pro Libertate</w:t>
      </w:r>
    </w:p>
    <w:p w14:paraId="341E7E0D" w14:textId="253D27DF" w:rsidR="00853C23" w:rsidRPr="00853C23" w:rsidRDefault="00601BD9" w:rsidP="0082555E">
      <w:pPr>
        <w:jc w:val="center"/>
        <w:rPr>
          <w:sz w:val="28"/>
          <w:szCs w:val="28"/>
        </w:rPr>
      </w:pPr>
      <w:r w:rsidRPr="00601BD9">
        <w:rPr>
          <w:sz w:val="28"/>
          <w:szCs w:val="28"/>
        </w:rPr>
        <w:t>„Nebudeme Vás přesvědčovat o našem řešení. Jsme tu, aby bylo slyšet řešení Vaše.“</w:t>
      </w:r>
    </w:p>
    <w:p w14:paraId="7AD65484" w14:textId="77777777" w:rsidR="00853C23" w:rsidRDefault="00853C23" w:rsidP="00F34468">
      <w:pPr>
        <w:jc w:val="both"/>
      </w:pPr>
    </w:p>
    <w:p w14:paraId="235EE66F" w14:textId="5D54BFA2" w:rsidR="00E953B5" w:rsidRDefault="00853C23" w:rsidP="00F34468">
      <w:pPr>
        <w:jc w:val="both"/>
      </w:pPr>
      <w:r>
        <w:t xml:space="preserve">Rozhodli jsme se </w:t>
      </w:r>
      <w:r w:rsidR="000B368E">
        <w:t xml:space="preserve">navázat </w:t>
      </w:r>
      <w:r w:rsidR="00FD72FE" w:rsidRPr="00E43CF8">
        <w:t xml:space="preserve">na činnost </w:t>
      </w:r>
      <w:r w:rsidR="000B368E">
        <w:t xml:space="preserve">právního </w:t>
      </w:r>
      <w:r w:rsidR="00DD4EBE">
        <w:t>I</w:t>
      </w:r>
      <w:r w:rsidR="00FD72FE" w:rsidRPr="00E43CF8">
        <w:t xml:space="preserve">nstitutu </w:t>
      </w:r>
      <w:r w:rsidR="00DD4EBE">
        <w:t xml:space="preserve">práva a občanských svobod </w:t>
      </w:r>
      <w:r w:rsidR="00FD72FE" w:rsidRPr="00E43CF8">
        <w:t>(</w:t>
      </w:r>
      <w:hyperlink r:id="rId6" w:history="1">
        <w:r w:rsidR="00FD72FE" w:rsidRPr="00E43CF8">
          <w:rPr>
            <w:rStyle w:val="Hypertextovodkaz"/>
          </w:rPr>
          <w:t>www.prolibertate.cz</w:t>
        </w:r>
      </w:hyperlink>
      <w:r w:rsidR="00FD72FE" w:rsidRPr="00E43CF8">
        <w:t xml:space="preserve">), který od nástupu covidové pandemie usiluje o </w:t>
      </w:r>
      <w:r w:rsidR="00DD4EBE">
        <w:t xml:space="preserve">ochranu </w:t>
      </w:r>
      <w:r w:rsidR="00FD72FE" w:rsidRPr="00E43CF8">
        <w:t xml:space="preserve">zásad demokratického právního státu, ochranu práva lidí před státní zvůlí, zejména o ochranu práv dětí. </w:t>
      </w:r>
    </w:p>
    <w:p w14:paraId="72A49217" w14:textId="59B620C2" w:rsidR="00E953B5" w:rsidRDefault="00E953B5" w:rsidP="00F34468">
      <w:pPr>
        <w:jc w:val="both"/>
      </w:pPr>
      <w:r>
        <w:t xml:space="preserve">Jako sdružení právníků jsme v minulosti vystupovali proti uzavření škol a nesmyslným karanténám, které znemožnily dětem normálně fungovat, stáli jsme na straně hasičů, zdravotníků a policistů proti povinnému očkování, podali jsme desítky žalob k Nejvyššímu správnímu soudu proti nezákonným covidovým opatřením. </w:t>
      </w:r>
    </w:p>
    <w:p w14:paraId="224C58EB" w14:textId="77777777" w:rsidR="000B368E" w:rsidRDefault="00E953B5" w:rsidP="00F34468">
      <w:pPr>
        <w:jc w:val="both"/>
      </w:pPr>
      <w:r>
        <w:t xml:space="preserve">Dnes pomáháme lidem, kteří chrání svoje práva proti šikaně a diskriminaci v práci, pomáháme podnikatelům proti zvůli státních orgánů, pomáháme rodičům při ochraně práv jejich dětí a vystupujeme proti snahám o omezení práv a svobod člověka, proti cenzuře, proti přenášení rozhodovacích pravomocí České republiky na mezinárodní instituce. </w:t>
      </w:r>
    </w:p>
    <w:p w14:paraId="515EB340" w14:textId="7297B0F6" w:rsidR="00E953B5" w:rsidRDefault="000B368E" w:rsidP="00F34468">
      <w:pPr>
        <w:jc w:val="both"/>
      </w:pPr>
      <w:r>
        <w:t xml:space="preserve">Naším cílem </w:t>
      </w:r>
      <w:r w:rsidR="00E953B5">
        <w:t>je vrátit lidem práv</w:t>
      </w:r>
      <w:r w:rsidR="009F278A">
        <w:t xml:space="preserve">a </w:t>
      </w:r>
      <w:r w:rsidR="00853C23">
        <w:t xml:space="preserve">a </w:t>
      </w:r>
      <w:r w:rsidR="00E953B5">
        <w:t xml:space="preserve">svobody spolu s odpovědností za sebe a za svou rodinu. Chceme, aby stát byl spravován lidmi, kteří chápou svou odpovědnost vůči občanům, coby těm, </w:t>
      </w:r>
      <w:r w:rsidR="009F278A">
        <w:t xml:space="preserve">kteří </w:t>
      </w:r>
      <w:r w:rsidR="00E953B5">
        <w:t xml:space="preserve">politiky zmocnili k výkonu veřejných funkcí. </w:t>
      </w:r>
    </w:p>
    <w:p w14:paraId="035413E6" w14:textId="406CD3DD" w:rsidR="000B368E" w:rsidRDefault="000B368E" w:rsidP="00F34468">
      <w:pPr>
        <w:jc w:val="both"/>
      </w:pPr>
      <w:r>
        <w:t xml:space="preserve">Základem naší práce bude i nadále hájit zájmy a práva lidí, kteří se politiky účastní sami – v obcích, ve městech, v regionech. Nechceme určovat, kam se má politika vyvíjet. O tom rozhodují lidé. Naším úkolem bude zastupovat je, podporovat jejich práci a prosazovat jejich zájmy. </w:t>
      </w:r>
    </w:p>
    <w:p w14:paraId="3E83D9DF" w14:textId="27FE05AD" w:rsidR="00E43CF8" w:rsidRPr="00E43CF8" w:rsidRDefault="000B368E" w:rsidP="00F34468">
      <w:pPr>
        <w:jc w:val="both"/>
      </w:pPr>
      <w:r>
        <w:t xml:space="preserve">Chceme do politiky přivést lidi </w:t>
      </w:r>
      <w:r w:rsidR="00E953B5">
        <w:t xml:space="preserve">se zkušenostmi z reálného života, kteří žijí z výsledků vlastní práce, </w:t>
      </w:r>
      <w:r>
        <w:t>ne</w:t>
      </w:r>
      <w:r w:rsidR="00E953B5">
        <w:t xml:space="preserve"> ze státních dotací. </w:t>
      </w:r>
      <w:r w:rsidR="00853C23">
        <w:t>C</w:t>
      </w:r>
      <w:r w:rsidR="00DD4EBE">
        <w:t xml:space="preserve">hceme, aby se </w:t>
      </w:r>
      <w:r w:rsidR="00E953B5">
        <w:t>I</w:t>
      </w:r>
      <w:r w:rsidR="00DD4EBE">
        <w:t xml:space="preserve">nstitut Pro Libertate </w:t>
      </w:r>
      <w:r w:rsidR="00861FE4" w:rsidRPr="00E43CF8">
        <w:t xml:space="preserve">stal </w:t>
      </w:r>
      <w:r w:rsidR="00DD4EBE">
        <w:t xml:space="preserve">politickou </w:t>
      </w:r>
      <w:r w:rsidR="00861FE4" w:rsidRPr="00E43CF8">
        <w:t xml:space="preserve">platformou </w:t>
      </w:r>
      <w:r w:rsidR="00DD4EBE">
        <w:t>opírající se</w:t>
      </w:r>
      <w:r w:rsidR="00E43CF8" w:rsidRPr="00E43CF8">
        <w:t xml:space="preserve"> o </w:t>
      </w:r>
      <w:r w:rsidR="00853C23">
        <w:t>veřejnou</w:t>
      </w:r>
      <w:r w:rsidR="00E43CF8" w:rsidRPr="00E43CF8">
        <w:t xml:space="preserve"> odbornou diskusi</w:t>
      </w:r>
      <w:r w:rsidR="00861FE4" w:rsidRPr="00E43CF8">
        <w:t xml:space="preserve">, aby </w:t>
      </w:r>
      <w:r w:rsidR="00DD4EBE">
        <w:t xml:space="preserve">pomohl zapojit do správy státu </w:t>
      </w:r>
      <w:r>
        <w:t xml:space="preserve">osobnosti, které </w:t>
      </w:r>
      <w:r w:rsidR="00DD4EBE">
        <w:t>se nebál</w:t>
      </w:r>
      <w:r>
        <w:t>y</w:t>
      </w:r>
      <w:r w:rsidR="00DD4EBE">
        <w:t xml:space="preserve"> vystoupit proti zneužívání práva v covidové době, kte</w:t>
      </w:r>
      <w:r w:rsidR="00853C23">
        <w:t xml:space="preserve">ré </w:t>
      </w:r>
      <w:r w:rsidR="00DD4EBE">
        <w:t>se nechtějí spojovat s klasickými politickými stranami, kte</w:t>
      </w:r>
      <w:r w:rsidR="00853C23">
        <w:t>ré</w:t>
      </w:r>
      <w:r w:rsidR="00DD4EBE">
        <w:t xml:space="preserve"> ale mají zájem pracovat na tom, aby se Česká republika posunula konečně dopředu. </w:t>
      </w:r>
    </w:p>
    <w:p w14:paraId="5EC755F5" w14:textId="0290D550" w:rsidR="00F34468" w:rsidRPr="00F34468" w:rsidRDefault="00F34468" w:rsidP="00FD72FE">
      <w:pPr>
        <w:rPr>
          <w:b/>
          <w:bCs/>
          <w:sz w:val="28"/>
          <w:szCs w:val="28"/>
        </w:rPr>
      </w:pPr>
      <w:r w:rsidRPr="00F34468">
        <w:rPr>
          <w:b/>
          <w:bCs/>
          <w:sz w:val="28"/>
          <w:szCs w:val="28"/>
        </w:rPr>
        <w:t xml:space="preserve">Kdo </w:t>
      </w:r>
      <w:r>
        <w:rPr>
          <w:b/>
          <w:bCs/>
          <w:sz w:val="28"/>
          <w:szCs w:val="28"/>
        </w:rPr>
        <w:t>jsme</w:t>
      </w:r>
      <w:r w:rsidRPr="00F34468">
        <w:rPr>
          <w:b/>
          <w:bCs/>
          <w:sz w:val="28"/>
          <w:szCs w:val="28"/>
        </w:rPr>
        <w:t xml:space="preserve">? </w:t>
      </w:r>
    </w:p>
    <w:p w14:paraId="764D03D4" w14:textId="0534D059" w:rsidR="00F34468" w:rsidRDefault="00F34468" w:rsidP="00F34468">
      <w:pPr>
        <w:jc w:val="both"/>
      </w:pPr>
      <w:r>
        <w:t xml:space="preserve">Zakladateli a členy předsednictva strany budou: </w:t>
      </w:r>
    </w:p>
    <w:p w14:paraId="270AE2F9" w14:textId="77777777" w:rsidR="00F34468" w:rsidRDefault="00F34468" w:rsidP="00F34468">
      <w:pPr>
        <w:pStyle w:val="Odstavecseseznamem"/>
        <w:numPr>
          <w:ilvl w:val="0"/>
          <w:numId w:val="3"/>
        </w:numPr>
        <w:jc w:val="both"/>
      </w:pPr>
      <w:r>
        <w:rPr>
          <w:b/>
          <w:bCs/>
        </w:rPr>
        <w:t>Mgr</w:t>
      </w:r>
      <w:r w:rsidRPr="00F34468">
        <w:rPr>
          <w:b/>
          <w:bCs/>
        </w:rPr>
        <w:t>. Vladimír Mrkvička</w:t>
      </w:r>
      <w:r>
        <w:t xml:space="preserve"> – právník; od roku 2020 pomáhal před dopady nezákonných opatření malým podnikatelům, provozovatelům sportovišť, připravil řadu podání proti tzv. rouškovým pokutám v rámci řízení před krajskými hygienickými stanicemi</w:t>
      </w:r>
    </w:p>
    <w:p w14:paraId="5D314060" w14:textId="12226E8B" w:rsidR="00F34468" w:rsidRDefault="00F34468" w:rsidP="00F34468">
      <w:pPr>
        <w:pStyle w:val="Odstavecseseznamem"/>
        <w:numPr>
          <w:ilvl w:val="0"/>
          <w:numId w:val="3"/>
        </w:numPr>
        <w:jc w:val="both"/>
      </w:pPr>
      <w:r>
        <w:rPr>
          <w:b/>
          <w:bCs/>
        </w:rPr>
        <w:t>JUDr</w:t>
      </w:r>
      <w:r w:rsidRPr="00F34468">
        <w:rPr>
          <w:b/>
          <w:bCs/>
        </w:rPr>
        <w:t>. Tomáš Nielsen</w:t>
      </w:r>
      <w:r>
        <w:t xml:space="preserve"> – právník; od roku 2020 vystupoval proti nezákonným covidovým opatřením a za ochranu lidské důstojnosti, základních práv a svobod člověka</w:t>
      </w:r>
    </w:p>
    <w:p w14:paraId="6660A882" w14:textId="4D840814" w:rsidR="00F34468" w:rsidRDefault="00F34468" w:rsidP="00F34468">
      <w:pPr>
        <w:pStyle w:val="Odstavecseseznamem"/>
        <w:numPr>
          <w:ilvl w:val="0"/>
          <w:numId w:val="3"/>
        </w:numPr>
        <w:jc w:val="both"/>
      </w:pPr>
      <w:r>
        <w:rPr>
          <w:b/>
          <w:bCs/>
        </w:rPr>
        <w:t>Mgr</w:t>
      </w:r>
      <w:r w:rsidRPr="00F34468">
        <w:rPr>
          <w:b/>
          <w:bCs/>
        </w:rPr>
        <w:t xml:space="preserve">. Ondřej Svoboda </w:t>
      </w:r>
      <w:r>
        <w:t>– právník; připravil řadu podání k Nejvyššímu správnímu soudu proti covidovým opatřením, je odborníkem na bezpečnost a právo, aktivně působí v rámci Odborové organizace Pro Libertate při ochraně práv zaměstnanců</w:t>
      </w:r>
    </w:p>
    <w:p w14:paraId="1A9D8355" w14:textId="5793CF92" w:rsidR="00F34468" w:rsidRDefault="00F34468" w:rsidP="00F34468">
      <w:pPr>
        <w:pStyle w:val="Odstavecseseznamem"/>
        <w:numPr>
          <w:ilvl w:val="0"/>
          <w:numId w:val="3"/>
        </w:numPr>
        <w:jc w:val="both"/>
      </w:pPr>
      <w:r>
        <w:rPr>
          <w:b/>
          <w:bCs/>
        </w:rPr>
        <w:t>Mgr</w:t>
      </w:r>
      <w:r w:rsidRPr="00F34468">
        <w:rPr>
          <w:b/>
          <w:bCs/>
        </w:rPr>
        <w:t>. Lenka Trkalová</w:t>
      </w:r>
      <w:r>
        <w:t xml:space="preserve"> – právnička</w:t>
      </w:r>
      <w:r w:rsidR="00F27951">
        <w:t>, mediátorka</w:t>
      </w:r>
      <w:r>
        <w:t>; specializuje se na oblast škol a vzdělávání obecně</w:t>
      </w:r>
    </w:p>
    <w:p w14:paraId="773DD72A" w14:textId="7EDD4704" w:rsidR="00FD72FE" w:rsidRPr="00F34468" w:rsidRDefault="00853C23" w:rsidP="00FD72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Čemu věříme?</w:t>
      </w:r>
    </w:p>
    <w:p w14:paraId="5C051A89" w14:textId="2F00B9C0" w:rsidR="00853C23" w:rsidRDefault="00853C23" w:rsidP="00853C23">
      <w:r>
        <w:t xml:space="preserve">Hodnotám demokratického právního státu, vyjádřeným v Chartě 2022. Veškeré naše kroky budou směřovat k prosazení zásad právního státu založeného na respektu k jednotlivci. </w:t>
      </w:r>
    </w:p>
    <w:p w14:paraId="4AD7F061" w14:textId="15A5BF4A" w:rsidR="00853C23" w:rsidRDefault="00853C23" w:rsidP="00853C23">
      <w:r>
        <w:t>Osobní odpovědnosti každého z nás. Nebudeme občan</w:t>
      </w:r>
      <w:r w:rsidR="00F55FB8">
        <w:t>y</w:t>
      </w:r>
      <w:r>
        <w:t xml:space="preserve"> přesvědčovat, že naše řešení je správné. Budeme prosazovat řešení, která chtějí občané. </w:t>
      </w:r>
    </w:p>
    <w:p w14:paraId="592DA7AE" w14:textId="77777777" w:rsidR="00853C23" w:rsidRDefault="00853C23" w:rsidP="00853C23">
      <w:r>
        <w:t>Dennodenní poctivé práci. Nemůžeme jen čekat, až „padne vláda“. Musíme dál pokračovat v tom, co děláme. Budeme pomáhat těm, kdo skutečně pracují v obcích, městech, v regionech. Protože změna musí přijít od nich.</w:t>
      </w:r>
    </w:p>
    <w:p w14:paraId="4786B45F" w14:textId="77777777" w:rsidR="00853C23" w:rsidRDefault="00853C23" w:rsidP="00853C23">
      <w:r>
        <w:t xml:space="preserve">Lidé nepotřebují lídra. Nechceme čekat na nového spasitele, ale nabídnout odpovědné zástupce pro prosazování zájmů občanů. </w:t>
      </w:r>
    </w:p>
    <w:p w14:paraId="15C28B83" w14:textId="77777777" w:rsidR="00853C23" w:rsidRDefault="00853C23" w:rsidP="00853C23">
      <w:r>
        <w:t xml:space="preserve">Zdravému rozumu. Je nutné začít řešit skutečně důležitá témata a navrhovat konkrétní realizovatelná řešení, místo bezobsažných slibů a marketingových výkřiků.  </w:t>
      </w:r>
    </w:p>
    <w:p w14:paraId="636EE2C0" w14:textId="77777777" w:rsidR="00853C23" w:rsidRDefault="00853C23" w:rsidP="00853C23">
      <w:r>
        <w:t xml:space="preserve">Chceme vybudovat skutečně funkční právní stát, ne realizovat teoretické ekonomické modely. </w:t>
      </w:r>
    </w:p>
    <w:p w14:paraId="02EAC60C" w14:textId="67EC54C9" w:rsidR="00FD72FE" w:rsidRPr="00F06F73" w:rsidRDefault="00F06F73" w:rsidP="00FD72FE">
      <w:pPr>
        <w:rPr>
          <w:b/>
          <w:bCs/>
          <w:sz w:val="28"/>
          <w:szCs w:val="28"/>
        </w:rPr>
      </w:pPr>
      <w:r w:rsidRPr="00F06F73">
        <w:rPr>
          <w:b/>
          <w:bCs/>
          <w:sz w:val="28"/>
          <w:szCs w:val="28"/>
        </w:rPr>
        <w:t xml:space="preserve">Naše </w:t>
      </w:r>
      <w:r w:rsidR="000B368E">
        <w:rPr>
          <w:b/>
          <w:bCs/>
          <w:sz w:val="28"/>
          <w:szCs w:val="28"/>
        </w:rPr>
        <w:t>priority</w:t>
      </w:r>
    </w:p>
    <w:p w14:paraId="03BC758F" w14:textId="77777777" w:rsidR="00FD72FE" w:rsidRDefault="00FD72FE" w:rsidP="00FD72FE">
      <w:pPr>
        <w:pStyle w:val="Odstavecseseznamem"/>
        <w:numPr>
          <w:ilvl w:val="0"/>
          <w:numId w:val="2"/>
        </w:numPr>
      </w:pPr>
      <w:r>
        <w:t xml:space="preserve">Fungující právo </w:t>
      </w:r>
    </w:p>
    <w:p w14:paraId="32899A51" w14:textId="36599D1C" w:rsidR="00853C23" w:rsidRDefault="00853C23" w:rsidP="00FD72FE">
      <w:pPr>
        <w:pStyle w:val="Odstavecseseznamem"/>
        <w:numPr>
          <w:ilvl w:val="1"/>
          <w:numId w:val="2"/>
        </w:numPr>
      </w:pPr>
      <w:r>
        <w:t xml:space="preserve">lidská důstojnost jako základní kámen jakéhokoliv výkonu státní moci </w:t>
      </w:r>
    </w:p>
    <w:p w14:paraId="6FF68F18" w14:textId="6B90F165" w:rsidR="00FD72FE" w:rsidRDefault="00FD72FE" w:rsidP="00FD72FE">
      <w:pPr>
        <w:pStyle w:val="Odstavecseseznamem"/>
        <w:numPr>
          <w:ilvl w:val="1"/>
          <w:numId w:val="2"/>
        </w:numPr>
      </w:pPr>
      <w:r>
        <w:t xml:space="preserve">účinná soudní ochrana, jejímž základním pilířem bude zásada In </w:t>
      </w:r>
      <w:proofErr w:type="spellStart"/>
      <w:r>
        <w:t>dubio</w:t>
      </w:r>
      <w:proofErr w:type="spellEnd"/>
      <w:r>
        <w:t xml:space="preserve"> pro </w:t>
      </w:r>
      <w:proofErr w:type="spellStart"/>
      <w:r>
        <w:t>libertate</w:t>
      </w:r>
      <w:proofErr w:type="spellEnd"/>
    </w:p>
    <w:p w14:paraId="60DC79A1" w14:textId="77777777" w:rsidR="00FD72FE" w:rsidRDefault="00FD72FE" w:rsidP="00FD72FE">
      <w:pPr>
        <w:pStyle w:val="Odstavecseseznamem"/>
        <w:numPr>
          <w:ilvl w:val="1"/>
          <w:numId w:val="2"/>
        </w:numPr>
      </w:pPr>
      <w:r>
        <w:t xml:space="preserve">exekuce, které chrání poctivé věřitele i oběti nekalých praktik lichvy </w:t>
      </w:r>
    </w:p>
    <w:p w14:paraId="0532F207" w14:textId="77777777" w:rsidR="00FD72FE" w:rsidRDefault="00FD72FE" w:rsidP="00FD72FE">
      <w:pPr>
        <w:pStyle w:val="Odstavecseseznamem"/>
        <w:numPr>
          <w:ilvl w:val="1"/>
          <w:numId w:val="2"/>
        </w:numPr>
      </w:pPr>
      <w:r>
        <w:t xml:space="preserve">nepolitické, smysluplné fungování orgánů činných v trestním řízení </w:t>
      </w:r>
    </w:p>
    <w:p w14:paraId="3B165DE4" w14:textId="77777777" w:rsidR="00FD72FE" w:rsidRDefault="00FD72FE" w:rsidP="00FD72FE">
      <w:pPr>
        <w:pStyle w:val="Odstavecseseznamem"/>
        <w:numPr>
          <w:ilvl w:val="0"/>
          <w:numId w:val="2"/>
        </w:numPr>
      </w:pPr>
      <w:r>
        <w:t xml:space="preserve">Ochrana dětí </w:t>
      </w:r>
    </w:p>
    <w:p w14:paraId="641CCF8A" w14:textId="56D9B271" w:rsidR="00FD72FE" w:rsidRDefault="00853C23" w:rsidP="00FD72FE">
      <w:pPr>
        <w:pStyle w:val="Odstavecseseznamem"/>
        <w:numPr>
          <w:ilvl w:val="1"/>
          <w:numId w:val="2"/>
        </w:numPr>
      </w:pPr>
      <w:r>
        <w:t xml:space="preserve">upřednostnění </w:t>
      </w:r>
      <w:r w:rsidR="00FD72FE">
        <w:t xml:space="preserve">práva dětí </w:t>
      </w:r>
      <w:r>
        <w:t>na zdravý a spokojený život</w:t>
      </w:r>
    </w:p>
    <w:p w14:paraId="4052C78F" w14:textId="77777777" w:rsidR="00FD72FE" w:rsidRDefault="00FD72FE" w:rsidP="00FD72FE">
      <w:pPr>
        <w:pStyle w:val="Odstavecseseznamem"/>
        <w:numPr>
          <w:ilvl w:val="1"/>
          <w:numId w:val="2"/>
        </w:numPr>
      </w:pPr>
      <w:r>
        <w:t xml:space="preserve">funkční vzdělávací systém bez experimentů na dětech </w:t>
      </w:r>
    </w:p>
    <w:p w14:paraId="25CFAD03" w14:textId="77777777" w:rsidR="00FD72FE" w:rsidRDefault="00FD72FE" w:rsidP="00FD72FE">
      <w:pPr>
        <w:pStyle w:val="Odstavecseseznamem"/>
        <w:numPr>
          <w:ilvl w:val="0"/>
          <w:numId w:val="2"/>
        </w:numPr>
      </w:pPr>
      <w:r>
        <w:t>Regionální rozvoj</w:t>
      </w:r>
    </w:p>
    <w:p w14:paraId="2B2D0C88" w14:textId="2188B803" w:rsidR="00FD72FE" w:rsidRDefault="00FD72FE" w:rsidP="00FD72FE">
      <w:pPr>
        <w:pStyle w:val="Odstavecseseznamem"/>
        <w:numPr>
          <w:ilvl w:val="1"/>
          <w:numId w:val="2"/>
        </w:numPr>
      </w:pPr>
      <w:r>
        <w:t>podpora a pomoc těm, kdo se věnují zemědělství</w:t>
      </w:r>
      <w:r w:rsidR="00DD4EBE">
        <w:t xml:space="preserve">, výrobě </w:t>
      </w:r>
      <w:r>
        <w:t xml:space="preserve">a službám v rámci regionů </w:t>
      </w:r>
    </w:p>
    <w:p w14:paraId="7A4678F9" w14:textId="77777777" w:rsidR="00FD72FE" w:rsidRDefault="00FD72FE" w:rsidP="00FD72FE">
      <w:pPr>
        <w:pStyle w:val="Odstavecseseznamem"/>
        <w:numPr>
          <w:ilvl w:val="1"/>
          <w:numId w:val="2"/>
        </w:numPr>
      </w:pPr>
      <w:r>
        <w:t xml:space="preserve">řešení skutečných místních problémů místo propagace „globálních“ témat </w:t>
      </w:r>
    </w:p>
    <w:p w14:paraId="00CCB4AA" w14:textId="77777777" w:rsidR="00FD72FE" w:rsidRDefault="00FD72FE" w:rsidP="00FD72FE">
      <w:pPr>
        <w:pStyle w:val="Odstavecseseznamem"/>
        <w:numPr>
          <w:ilvl w:val="0"/>
          <w:numId w:val="2"/>
        </w:numPr>
      </w:pPr>
      <w:r>
        <w:t xml:space="preserve">Reforma státu </w:t>
      </w:r>
    </w:p>
    <w:p w14:paraId="483B95BB" w14:textId="77E30A0D" w:rsidR="00FD72FE" w:rsidRDefault="00FD72FE" w:rsidP="00FD72FE">
      <w:pPr>
        <w:pStyle w:val="Odstavecseseznamem"/>
        <w:numPr>
          <w:ilvl w:val="1"/>
          <w:numId w:val="2"/>
        </w:numPr>
      </w:pPr>
      <w:r>
        <w:t xml:space="preserve">minimalizace zásahů státu do fungování lidí </w:t>
      </w:r>
      <w:r w:rsidR="00DD4EBE">
        <w:t xml:space="preserve">dle zásady In </w:t>
      </w:r>
      <w:proofErr w:type="spellStart"/>
      <w:r w:rsidR="00DD4EBE">
        <w:t>dubio</w:t>
      </w:r>
      <w:proofErr w:type="spellEnd"/>
      <w:r w:rsidR="00DD4EBE">
        <w:t xml:space="preserve"> pro </w:t>
      </w:r>
      <w:proofErr w:type="spellStart"/>
      <w:r w:rsidR="00DD4EBE">
        <w:t>libertate</w:t>
      </w:r>
      <w:proofErr w:type="spellEnd"/>
    </w:p>
    <w:p w14:paraId="30EBF4B6" w14:textId="77777777" w:rsidR="00FD72FE" w:rsidRDefault="00FD72FE" w:rsidP="00FD72FE">
      <w:pPr>
        <w:pStyle w:val="Odstavecseseznamem"/>
        <w:numPr>
          <w:ilvl w:val="1"/>
          <w:numId w:val="2"/>
        </w:numPr>
      </w:pPr>
      <w:r>
        <w:t xml:space="preserve">zrušení služebního zákona, zrušení nadbytečných úřadů, snížení počtu státních úředníků s tím, že část úspor bude využita jinde, část pro zvýšení odměn efektivních úředníků </w:t>
      </w:r>
    </w:p>
    <w:p w14:paraId="14DC8A27" w14:textId="77777777" w:rsidR="00FD72FE" w:rsidRDefault="00FD72FE" w:rsidP="00FD72FE">
      <w:pPr>
        <w:pStyle w:val="Odstavecseseznamem"/>
        <w:numPr>
          <w:ilvl w:val="0"/>
          <w:numId w:val="2"/>
        </w:numPr>
      </w:pPr>
      <w:r>
        <w:t>Demokratická média</w:t>
      </w:r>
    </w:p>
    <w:p w14:paraId="6BACC817" w14:textId="77777777" w:rsidR="00FD72FE" w:rsidRDefault="00FD72FE" w:rsidP="00FD72FE">
      <w:pPr>
        <w:pStyle w:val="Odstavecseseznamem"/>
        <w:numPr>
          <w:ilvl w:val="1"/>
          <w:numId w:val="2"/>
        </w:numPr>
      </w:pPr>
      <w:r>
        <w:t>reforma médií veřejné služby</w:t>
      </w:r>
    </w:p>
    <w:p w14:paraId="5E8516F6" w14:textId="77777777" w:rsidR="00FD72FE" w:rsidRDefault="00FD72FE" w:rsidP="00FD72FE">
      <w:pPr>
        <w:pStyle w:val="Odstavecseseznamem"/>
        <w:numPr>
          <w:ilvl w:val="1"/>
          <w:numId w:val="2"/>
        </w:numPr>
      </w:pPr>
      <w:r>
        <w:t xml:space="preserve">ochrana před cenzurou (i ze strany soukromoprávních médií, vč. sociálních sítí) </w:t>
      </w:r>
    </w:p>
    <w:p w14:paraId="32CEB7E8" w14:textId="77777777" w:rsidR="00FD72FE" w:rsidRDefault="00FD72FE" w:rsidP="00FD72FE">
      <w:pPr>
        <w:pStyle w:val="Odstavecseseznamem"/>
        <w:numPr>
          <w:ilvl w:val="1"/>
          <w:numId w:val="2"/>
        </w:numPr>
      </w:pPr>
      <w:r>
        <w:t xml:space="preserve">důraz na osobní odpovědnost za šíření informací </w:t>
      </w:r>
    </w:p>
    <w:p w14:paraId="135AD88E" w14:textId="77777777" w:rsidR="00FD72FE" w:rsidRDefault="00FD72FE" w:rsidP="00FD72FE">
      <w:pPr>
        <w:pStyle w:val="Odstavecseseznamem"/>
        <w:numPr>
          <w:ilvl w:val="0"/>
          <w:numId w:val="2"/>
        </w:numPr>
      </w:pPr>
      <w:r>
        <w:t>Rozumná digitalizace</w:t>
      </w:r>
    </w:p>
    <w:p w14:paraId="1F3274F0" w14:textId="77777777" w:rsidR="00FD72FE" w:rsidRDefault="00FD72FE" w:rsidP="00FD72FE">
      <w:pPr>
        <w:pStyle w:val="Odstavecseseznamem"/>
        <w:numPr>
          <w:ilvl w:val="1"/>
          <w:numId w:val="2"/>
        </w:numPr>
      </w:pPr>
      <w:r>
        <w:t>revize všech projektů digitalizace státní správy</w:t>
      </w:r>
    </w:p>
    <w:p w14:paraId="6DBCDB40" w14:textId="77777777" w:rsidR="00FD72FE" w:rsidRDefault="00FD72FE" w:rsidP="00FD72FE">
      <w:pPr>
        <w:pStyle w:val="Odstavecseseznamem"/>
        <w:numPr>
          <w:ilvl w:val="1"/>
          <w:numId w:val="2"/>
        </w:numPr>
      </w:pPr>
      <w:r>
        <w:t xml:space="preserve">prosazení principu „práva zůstat </w:t>
      </w:r>
      <w:proofErr w:type="spellStart"/>
      <w:r>
        <w:t>offline</w:t>
      </w:r>
      <w:proofErr w:type="spellEnd"/>
      <w:r>
        <w:t xml:space="preserve">“ </w:t>
      </w:r>
    </w:p>
    <w:p w14:paraId="01340BB5" w14:textId="77777777" w:rsidR="00FD72FE" w:rsidRDefault="00FD72FE" w:rsidP="00FD72FE">
      <w:pPr>
        <w:pStyle w:val="Odstavecseseznamem"/>
        <w:numPr>
          <w:ilvl w:val="1"/>
          <w:numId w:val="2"/>
        </w:numPr>
      </w:pPr>
      <w:r>
        <w:t>nastavení principu ochrany soukromí jako hlavní hodnoty digitalizace</w:t>
      </w:r>
    </w:p>
    <w:p w14:paraId="748A76BA" w14:textId="77777777" w:rsidR="00FD72FE" w:rsidRDefault="00FD72FE" w:rsidP="00FD72FE">
      <w:pPr>
        <w:pStyle w:val="Odstavecseseznamem"/>
        <w:numPr>
          <w:ilvl w:val="0"/>
          <w:numId w:val="2"/>
        </w:numPr>
      </w:pPr>
      <w:r>
        <w:t>Mezinárodní vztahy</w:t>
      </w:r>
    </w:p>
    <w:p w14:paraId="7EF9A2B8" w14:textId="667797DA" w:rsidR="00FD72FE" w:rsidRDefault="00FD72FE" w:rsidP="00FD72FE">
      <w:pPr>
        <w:pStyle w:val="Odstavecseseznamem"/>
        <w:numPr>
          <w:ilvl w:val="1"/>
          <w:numId w:val="2"/>
        </w:numPr>
      </w:pPr>
      <w:r>
        <w:t>zrušení čl. 10a Ústavy (umožňuje předat část suverenity ČR mezinárodním organizacím</w:t>
      </w:r>
      <w:r w:rsidR="00E953B5">
        <w:t>, jako je EU, Světová zdravotnická organizace apod.</w:t>
      </w:r>
      <w:r>
        <w:t xml:space="preserve">) </w:t>
      </w:r>
    </w:p>
    <w:p w14:paraId="3C889BFB" w14:textId="77777777" w:rsidR="00853C23" w:rsidRDefault="00E953B5" w:rsidP="00FD72FE">
      <w:pPr>
        <w:pStyle w:val="Odstavecseseznamem"/>
        <w:numPr>
          <w:ilvl w:val="1"/>
          <w:numId w:val="2"/>
        </w:numPr>
      </w:pPr>
      <w:r>
        <w:t xml:space="preserve">upřednostnění </w:t>
      </w:r>
      <w:r w:rsidR="00FD72FE">
        <w:t xml:space="preserve">zájmů České republiky </w:t>
      </w:r>
      <w:r>
        <w:t xml:space="preserve">coby rovnocenného partnera </w:t>
      </w:r>
    </w:p>
    <w:p w14:paraId="5C7A289F" w14:textId="5FD4B17E" w:rsidR="00FD72FE" w:rsidRDefault="00FD72FE" w:rsidP="00FD72FE">
      <w:pPr>
        <w:pStyle w:val="Odstavecseseznamem"/>
        <w:numPr>
          <w:ilvl w:val="1"/>
          <w:numId w:val="2"/>
        </w:numPr>
      </w:pPr>
      <w:r>
        <w:t xml:space="preserve">důsledné prosazování mírového řešení sporů </w:t>
      </w:r>
    </w:p>
    <w:sectPr w:rsidR="00FD72FE" w:rsidSect="00346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73320"/>
    <w:multiLevelType w:val="hybridMultilevel"/>
    <w:tmpl w:val="C440418A"/>
    <w:lvl w:ilvl="0" w:tplc="2DD6F294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43AC7"/>
    <w:multiLevelType w:val="hybridMultilevel"/>
    <w:tmpl w:val="C5C0EDB2"/>
    <w:lvl w:ilvl="0" w:tplc="9BC8F1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00F3B"/>
    <w:multiLevelType w:val="hybridMultilevel"/>
    <w:tmpl w:val="4A90C336"/>
    <w:lvl w:ilvl="0" w:tplc="3586B5A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483414">
    <w:abstractNumId w:val="2"/>
  </w:num>
  <w:num w:numId="2" w16cid:durableId="1186287576">
    <w:abstractNumId w:val="0"/>
  </w:num>
  <w:num w:numId="3" w16cid:durableId="1109162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36B"/>
    <w:rsid w:val="000B368E"/>
    <w:rsid w:val="000D3038"/>
    <w:rsid w:val="00113144"/>
    <w:rsid w:val="001959E0"/>
    <w:rsid w:val="003211D0"/>
    <w:rsid w:val="00346C21"/>
    <w:rsid w:val="00417013"/>
    <w:rsid w:val="00507330"/>
    <w:rsid w:val="005D3D1D"/>
    <w:rsid w:val="005F5376"/>
    <w:rsid w:val="00601BD9"/>
    <w:rsid w:val="00604252"/>
    <w:rsid w:val="006226D0"/>
    <w:rsid w:val="00670810"/>
    <w:rsid w:val="0068053C"/>
    <w:rsid w:val="0072780F"/>
    <w:rsid w:val="0082555E"/>
    <w:rsid w:val="00853C23"/>
    <w:rsid w:val="00861FE4"/>
    <w:rsid w:val="008D71CB"/>
    <w:rsid w:val="00980F05"/>
    <w:rsid w:val="009F278A"/>
    <w:rsid w:val="00A757F7"/>
    <w:rsid w:val="00AC6F93"/>
    <w:rsid w:val="00B012A8"/>
    <w:rsid w:val="00C31F03"/>
    <w:rsid w:val="00C5436B"/>
    <w:rsid w:val="00C55B8E"/>
    <w:rsid w:val="00CD4C1D"/>
    <w:rsid w:val="00D91391"/>
    <w:rsid w:val="00DD4EBE"/>
    <w:rsid w:val="00E43CF8"/>
    <w:rsid w:val="00E86B4D"/>
    <w:rsid w:val="00E953B5"/>
    <w:rsid w:val="00F06F73"/>
    <w:rsid w:val="00F27951"/>
    <w:rsid w:val="00F34468"/>
    <w:rsid w:val="00F55FB8"/>
    <w:rsid w:val="00FD72FE"/>
    <w:rsid w:val="00FE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DCA3"/>
  <w15:chartTrackingRefBased/>
  <w15:docId w15:val="{64526594-0667-4DE1-94A1-4DB26280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5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959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959E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959E0"/>
    <w:pPr>
      <w:ind w:left="720"/>
      <w:contextualSpacing/>
    </w:pPr>
  </w:style>
  <w:style w:type="paragraph" w:styleId="Revize">
    <w:name w:val="Revision"/>
    <w:hidden/>
    <w:uiPriority w:val="99"/>
    <w:semiHidden/>
    <w:rsid w:val="008255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libertat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Nielsen</dc:creator>
  <cp:keywords/>
  <dc:description/>
  <cp:lastModifiedBy>Tomas Nielsen</cp:lastModifiedBy>
  <cp:revision>3</cp:revision>
  <dcterms:created xsi:type="dcterms:W3CDTF">2024-03-18T11:37:00Z</dcterms:created>
  <dcterms:modified xsi:type="dcterms:W3CDTF">2024-03-18T14:39:00Z</dcterms:modified>
</cp:coreProperties>
</file>